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2FF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E31DB23" w14:textId="0773871B" w:rsidR="0010527D" w:rsidRPr="004048C0" w:rsidRDefault="0010527D" w:rsidP="0010527D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34031">
        <w:rPr>
          <w:szCs w:val="24"/>
        </w:rPr>
        <w:t>Merritt Lander</w:t>
      </w:r>
      <w:r w:rsidRPr="004048C0">
        <w:t>, Attorney</w:t>
      </w:r>
    </w:p>
    <w:p w14:paraId="59B0C7B3" w14:textId="77777777" w:rsidR="0010527D" w:rsidRPr="004048C0" w:rsidRDefault="0010527D" w:rsidP="0010527D">
      <w:pPr>
        <w:ind w:left="1440"/>
      </w:pPr>
      <w:r w:rsidRPr="004048C0">
        <w:t>Legal Division</w:t>
      </w:r>
    </w:p>
    <w:p w14:paraId="6DEA03DA" w14:textId="77777777" w:rsidR="0010527D" w:rsidRDefault="0010527D" w:rsidP="0010527D">
      <w:pPr>
        <w:tabs>
          <w:tab w:val="left" w:pos="1170"/>
        </w:tabs>
      </w:pPr>
      <w:r>
        <w:tab/>
      </w:r>
      <w:r>
        <w:tab/>
      </w:r>
    </w:p>
    <w:p w14:paraId="45A2BCA1" w14:textId="7CB6D9A6" w:rsidR="0010527D" w:rsidRPr="00C34031" w:rsidRDefault="0010527D" w:rsidP="0010527D">
      <w:r>
        <w:rPr>
          <w:b/>
        </w:rPr>
        <w:t>FROM:</w:t>
      </w:r>
      <w:r>
        <w:rPr>
          <w:b/>
        </w:rPr>
        <w:tab/>
      </w:r>
      <w:r w:rsidR="00C34031">
        <w:rPr>
          <w:szCs w:val="24"/>
        </w:rPr>
        <w:t xml:space="preserve">Patricia </w:t>
      </w:r>
      <w:r w:rsidR="00C34031" w:rsidRPr="00C34031">
        <w:rPr>
          <w:szCs w:val="24"/>
        </w:rPr>
        <w:t>Garcia</w:t>
      </w:r>
      <w:r w:rsidRPr="00C34031">
        <w:t xml:space="preserve">, </w:t>
      </w:r>
      <w:r w:rsidR="00C34031" w:rsidRPr="00C34031">
        <w:t>Senior Engineering Specialist</w:t>
      </w:r>
    </w:p>
    <w:p w14:paraId="0F2B3ED6" w14:textId="77777777" w:rsidR="0010527D" w:rsidRPr="00C34031" w:rsidRDefault="0010527D" w:rsidP="0010527D">
      <w:pPr>
        <w:ind w:left="1440"/>
      </w:pPr>
      <w:r w:rsidRPr="00C34031">
        <w:t>Infrastructure Division</w:t>
      </w:r>
    </w:p>
    <w:p w14:paraId="09166320" w14:textId="4742563C" w:rsidR="00CF5D14" w:rsidRPr="00D6251A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0" w:name="_Hlk97897099"/>
      <w:r w:rsidR="00D6251A" w:rsidRPr="00D6251A">
        <w:rPr>
          <w:rStyle w:val="Style1"/>
          <w:color w:val="auto"/>
        </w:rPr>
        <w:t>April 11, 2022</w:t>
      </w:r>
      <w:bookmarkEnd w:id="0"/>
    </w:p>
    <w:p w14:paraId="3AE56BC3" w14:textId="77777777" w:rsidR="00CF5D14" w:rsidRPr="00D6251A" w:rsidRDefault="00CF5D14" w:rsidP="00CF5D14">
      <w:pPr>
        <w:tabs>
          <w:tab w:val="left" w:pos="1170"/>
        </w:tabs>
        <w:spacing w:before="240"/>
      </w:pPr>
    </w:p>
    <w:p w14:paraId="0E63E6F8" w14:textId="582DA980" w:rsidR="00CF5D14" w:rsidRPr="00D6251A" w:rsidRDefault="00CF5D14" w:rsidP="00CF5D14">
      <w:pPr>
        <w:ind w:left="1440" w:hanging="1440"/>
        <w:rPr>
          <w:b/>
          <w:i/>
          <w:szCs w:val="24"/>
        </w:rPr>
      </w:pPr>
      <w:r w:rsidRPr="00D6251A">
        <w:rPr>
          <w:b/>
        </w:rPr>
        <w:t>RE:</w:t>
      </w:r>
      <w:r w:rsidRPr="00D6251A">
        <w:rPr>
          <w:b/>
        </w:rPr>
        <w:tab/>
      </w:r>
      <w:r w:rsidRPr="00D6251A">
        <w:rPr>
          <w:bCs/>
        </w:rPr>
        <w:t xml:space="preserve">Docket No. </w:t>
      </w:r>
      <w:r w:rsidR="00C34031" w:rsidRPr="00D6251A">
        <w:rPr>
          <w:bCs/>
        </w:rPr>
        <w:t>53335</w:t>
      </w:r>
      <w:r w:rsidRPr="00D6251A">
        <w:t xml:space="preserve"> – </w:t>
      </w:r>
      <w:r w:rsidRPr="00D6251A">
        <w:rPr>
          <w:i/>
        </w:rPr>
        <w:t>Application of</w:t>
      </w:r>
      <w:r w:rsidRPr="00D6251A">
        <w:rPr>
          <w:i/>
          <w:iCs/>
        </w:rPr>
        <w:t xml:space="preserve"> </w:t>
      </w:r>
      <w:r w:rsidR="00D6251A" w:rsidRPr="00D6251A">
        <w:rPr>
          <w:i/>
          <w:iCs/>
        </w:rPr>
        <w:t>the City of Bangs</w:t>
      </w:r>
      <w:r w:rsidRPr="00D6251A">
        <w:rPr>
          <w:i/>
          <w:iCs/>
        </w:rPr>
        <w:t xml:space="preserve"> to </w:t>
      </w:r>
      <w:bookmarkStart w:id="1" w:name="_Hlk97818886"/>
      <w:r w:rsidR="00D6251A" w:rsidRPr="00D6251A">
        <w:rPr>
          <w:i/>
          <w:iCs/>
        </w:rPr>
        <w:t>Amend Its</w:t>
      </w:r>
      <w:r w:rsidRPr="00D6251A">
        <w:rPr>
          <w:i/>
        </w:rPr>
        <w:t xml:space="preserve"> </w:t>
      </w:r>
      <w:bookmarkEnd w:id="1"/>
      <w:r w:rsidRPr="00D6251A">
        <w:rPr>
          <w:i/>
        </w:rPr>
        <w:t xml:space="preserve">Certificate of Convenience and Necessity </w:t>
      </w:r>
      <w:r w:rsidR="00D6251A" w:rsidRPr="00D6251A">
        <w:rPr>
          <w:i/>
        </w:rPr>
        <w:t xml:space="preserve">and For Dual Certification with </w:t>
      </w:r>
      <w:proofErr w:type="spellStart"/>
      <w:r w:rsidR="00D6251A" w:rsidRPr="00D6251A">
        <w:rPr>
          <w:i/>
        </w:rPr>
        <w:t>Brookesmith</w:t>
      </w:r>
      <w:proofErr w:type="spellEnd"/>
      <w:r w:rsidR="00D6251A" w:rsidRPr="00D6251A">
        <w:rPr>
          <w:i/>
        </w:rPr>
        <w:t xml:space="preserve"> Special Utility District </w:t>
      </w:r>
      <w:r w:rsidRPr="00D6251A">
        <w:rPr>
          <w:i/>
        </w:rPr>
        <w:t xml:space="preserve">in </w:t>
      </w:r>
      <w:r w:rsidR="00D6251A">
        <w:rPr>
          <w:i/>
          <w:iCs/>
        </w:rPr>
        <w:t>Brown</w:t>
      </w:r>
      <w:r w:rsidRPr="00D6251A">
        <w:rPr>
          <w:i/>
          <w:iCs/>
        </w:rPr>
        <w:t xml:space="preserve"> </w:t>
      </w:r>
      <w:r w:rsidR="00D6251A" w:rsidRPr="00D6251A">
        <w:rPr>
          <w:i/>
          <w:iCs/>
        </w:rPr>
        <w:t>County</w:t>
      </w:r>
      <w:r w:rsidRPr="00D6251A">
        <w:rPr>
          <w:i/>
          <w:iCs/>
        </w:rPr>
        <w:t xml:space="preserve"> </w:t>
      </w:r>
      <w:r w:rsidRPr="00D6251A">
        <w:rPr>
          <w:i/>
        </w:rPr>
        <w:t xml:space="preserve">  </w:t>
      </w:r>
    </w:p>
    <w:p w14:paraId="29A06461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4FF8279" wp14:editId="493D1B1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CA0B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9379E21" w14:textId="77777777" w:rsidR="00CF5D14" w:rsidRDefault="00CF5D14" w:rsidP="00CF5D14">
      <w:pPr>
        <w:rPr>
          <w:color w:val="FF0000"/>
        </w:rPr>
      </w:pPr>
    </w:p>
    <w:p w14:paraId="35BA1701" w14:textId="61516992" w:rsidR="0055652B" w:rsidRPr="00D6251A" w:rsidRDefault="0055652B" w:rsidP="0055652B">
      <w:r w:rsidRPr="00D6251A">
        <w:t xml:space="preserve">On </w:t>
      </w:r>
      <w:bookmarkStart w:id="2" w:name="_Hlk97897182"/>
      <w:r w:rsidR="00D6251A" w:rsidRPr="00D6251A">
        <w:rPr>
          <w:rStyle w:val="Style1"/>
          <w:color w:val="auto"/>
        </w:rPr>
        <w:t>March 11, 2022</w:t>
      </w:r>
      <w:bookmarkEnd w:id="2"/>
      <w:r w:rsidRPr="00D6251A">
        <w:rPr>
          <w:rStyle w:val="Style3"/>
        </w:rPr>
        <w:t>,</w:t>
      </w:r>
      <w:r w:rsidRPr="00D6251A">
        <w:t xml:space="preserve"> </w:t>
      </w:r>
      <w:r w:rsidR="00D6251A" w:rsidRPr="00D6251A">
        <w:t>the City of Bangs</w:t>
      </w:r>
      <w:r w:rsidRPr="00D6251A">
        <w:t xml:space="preserve"> (</w:t>
      </w:r>
      <w:r w:rsidR="007C0AC9">
        <w:t>Bangs</w:t>
      </w:r>
      <w:r w:rsidRPr="00D6251A">
        <w:t>)</w:t>
      </w:r>
      <w:r w:rsidRPr="00D6251A">
        <w:rPr>
          <w:i/>
        </w:rPr>
        <w:t xml:space="preserve"> </w:t>
      </w:r>
      <w:r w:rsidRPr="00D6251A">
        <w:t>filed with the Public Utility Commission of Texas (</w:t>
      </w:r>
      <w:r w:rsidRPr="00D6251A">
        <w:rPr>
          <w:bCs/>
        </w:rPr>
        <w:t xml:space="preserve">Commission) an application to </w:t>
      </w:r>
      <w:r w:rsidR="00D6251A" w:rsidRPr="00D6251A">
        <w:rPr>
          <w:bCs/>
        </w:rPr>
        <w:t>amend its</w:t>
      </w:r>
      <w:r w:rsidRPr="00D6251A">
        <w:t xml:space="preserve"> </w:t>
      </w:r>
      <w:r w:rsidR="00D6251A" w:rsidRPr="00D6251A">
        <w:t>water</w:t>
      </w:r>
      <w:r w:rsidRPr="00D6251A">
        <w:t xml:space="preserve"> Certificate of Convenience and Necessity (CCN) No. </w:t>
      </w:r>
      <w:r w:rsidR="00D6251A" w:rsidRPr="00D6251A">
        <w:t xml:space="preserve">11093 and for dual certification with </w:t>
      </w:r>
      <w:proofErr w:type="spellStart"/>
      <w:r w:rsidR="00D6251A" w:rsidRPr="00D6251A">
        <w:t>Brookesmith</w:t>
      </w:r>
      <w:proofErr w:type="spellEnd"/>
      <w:r w:rsidR="00D6251A" w:rsidRPr="00D6251A">
        <w:t xml:space="preserve"> Special Utility District (SUD)</w:t>
      </w:r>
      <w:r w:rsidRPr="00D6251A">
        <w:t xml:space="preserve"> in </w:t>
      </w:r>
      <w:r w:rsidR="00D6251A" w:rsidRPr="00D6251A">
        <w:t>Brown</w:t>
      </w:r>
      <w:r w:rsidRPr="00D6251A">
        <w:t xml:space="preserve"> </w:t>
      </w:r>
      <w:r w:rsidR="00D6251A" w:rsidRPr="00D6251A">
        <w:rPr>
          <w:rFonts w:eastAsiaTheme="minorHAnsi"/>
        </w:rPr>
        <w:t>County</w:t>
      </w:r>
      <w:r w:rsidRPr="00D6251A">
        <w:t xml:space="preserve">, Texas under Texas Water Code (TWC) §§ 13.242 through 13.250 and 16 Texas Administrative Code (TAC) §§ 24.225 through 24.237.   </w:t>
      </w:r>
    </w:p>
    <w:p w14:paraId="3F1151FD" w14:textId="1EBADF7C" w:rsidR="00952AD4" w:rsidRPr="009F2F27" w:rsidRDefault="00952AD4" w:rsidP="00952AD4">
      <w:pPr>
        <w:spacing w:before="240"/>
      </w:pPr>
      <w:r>
        <w:t>Based on the mapping review by</w:t>
      </w:r>
      <w:r w:rsidR="00CE3EDC">
        <w:t xml:space="preserve"> </w:t>
      </w:r>
      <w:bookmarkStart w:id="3" w:name="_Hlk97907535"/>
      <w:sdt>
        <w:sdtPr>
          <w:rPr>
            <w:rStyle w:val="Style4"/>
          </w:rPr>
          <w:id w:val="-587453430"/>
          <w:placeholder>
            <w:docPart w:val="901496B6E17A4B90B911639463EA6F42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5522CB">
            <w:rPr>
              <w:rStyle w:val="Style4"/>
            </w:rPr>
            <w:t>Tracy Montes</w:t>
          </w:r>
        </w:sdtContent>
      </w:sdt>
      <w:bookmarkEnd w:id="3"/>
      <w:r w:rsidR="002C00B8" w:rsidRPr="00BC4D40">
        <w:t>,</w:t>
      </w:r>
      <w:r w:rsidR="002C00B8">
        <w:rPr>
          <w:color w:val="FF0000"/>
        </w:rPr>
        <w:t xml:space="preserve"> </w:t>
      </w:r>
      <w:r w:rsidR="002C00B8" w:rsidRPr="005522CB">
        <w:t xml:space="preserve">Infrastructure Division, </w:t>
      </w:r>
      <w:r w:rsidRPr="005522CB">
        <w:t>and my technical and managerial review of the</w:t>
      </w:r>
      <w:r w:rsidRPr="005522CB">
        <w:rPr>
          <w:bCs/>
        </w:rPr>
        <w:t xml:space="preserve"> information filed by </w:t>
      </w:r>
      <w:r w:rsidR="00D6251A" w:rsidRPr="005522CB">
        <w:t xml:space="preserve">the </w:t>
      </w:r>
      <w:r w:rsidR="007C0AC9">
        <w:t>Bangs</w:t>
      </w:r>
      <w:r w:rsidRPr="005522CB">
        <w:rPr>
          <w:bCs/>
        </w:rPr>
        <w:t xml:space="preserve">, </w:t>
      </w:r>
      <w:r w:rsidR="0028502C" w:rsidRPr="005522CB">
        <w:rPr>
          <w:bCs/>
        </w:rPr>
        <w:t>I</w:t>
      </w:r>
      <w:r w:rsidRPr="005522CB">
        <w:rPr>
          <w:bCs/>
        </w:rPr>
        <w:t xml:space="preserve"> recommend that the application be deemed </w:t>
      </w:r>
      <w:r w:rsidRPr="005522CB">
        <w:t>administratively incomplete and not accepted for filing</w:t>
      </w:r>
      <w:r w:rsidR="002D5D93" w:rsidRPr="005522CB">
        <w:t>.</w:t>
      </w:r>
    </w:p>
    <w:p w14:paraId="16831B79" w14:textId="77777777" w:rsidR="00952AD4" w:rsidRPr="009F2F27" w:rsidRDefault="00952AD4" w:rsidP="00952AD4">
      <w:pPr>
        <w:rPr>
          <w:highlight w:val="yellow"/>
        </w:rPr>
      </w:pPr>
    </w:p>
    <w:p w14:paraId="3EC1AC27" w14:textId="77777777" w:rsidR="00952AD4" w:rsidRPr="00500730" w:rsidRDefault="00952AD4" w:rsidP="00952AD4">
      <w:pPr>
        <w:rPr>
          <w:b/>
          <w:u w:val="single"/>
        </w:rPr>
      </w:pPr>
      <w:r w:rsidRPr="00500730">
        <w:rPr>
          <w:b/>
          <w:u w:val="single"/>
        </w:rPr>
        <w:t>Application Content:</w:t>
      </w:r>
    </w:p>
    <w:p w14:paraId="26F61AAD" w14:textId="77777777" w:rsidR="004B7EE1" w:rsidRPr="00E72839" w:rsidRDefault="004B7EE1" w:rsidP="0029637C">
      <w:pPr>
        <w:rPr>
          <w:bCs/>
        </w:rPr>
      </w:pPr>
    </w:p>
    <w:p w14:paraId="4A6A35C4" w14:textId="77777777" w:rsidR="0029637C" w:rsidRPr="00E72839" w:rsidRDefault="0029637C" w:rsidP="0029637C">
      <w:pPr>
        <w:rPr>
          <w:bCs/>
        </w:rPr>
      </w:pPr>
      <w:r w:rsidRPr="00E72839">
        <w:rPr>
          <w:bCs/>
        </w:rPr>
        <w:t>The following deficiencies must be remedied:</w:t>
      </w:r>
    </w:p>
    <w:p w14:paraId="679D6EA7" w14:textId="77777777" w:rsidR="0029637C" w:rsidRPr="00E72839" w:rsidRDefault="0029637C" w:rsidP="0029637C">
      <w:pPr>
        <w:rPr>
          <w:u w:val="single"/>
        </w:rPr>
      </w:pPr>
    </w:p>
    <w:p w14:paraId="3EF99F21" w14:textId="2DE0D293" w:rsidR="00A264AB" w:rsidRPr="00ED7030" w:rsidRDefault="00A264AB" w:rsidP="00A264AB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bookmarkStart w:id="4" w:name="_Hlk98421153"/>
      <w:r w:rsidRPr="00E72839">
        <w:t>Provide a</w:t>
      </w:r>
      <w:r w:rsidR="00900C39" w:rsidRPr="00E72839">
        <w:t xml:space="preserve"> signed</w:t>
      </w:r>
      <w:r w:rsidRPr="00E72839">
        <w:t xml:space="preserve"> agreement with </w:t>
      </w:r>
      <w:proofErr w:type="spellStart"/>
      <w:r w:rsidR="00E72839" w:rsidRPr="00E72839">
        <w:t>Brookesmith</w:t>
      </w:r>
      <w:proofErr w:type="spellEnd"/>
      <w:r w:rsidR="00E72839" w:rsidRPr="00E72839">
        <w:t xml:space="preserve"> SUD</w:t>
      </w:r>
      <w:r w:rsidR="00900C39" w:rsidRPr="00E72839">
        <w:t xml:space="preserve"> </w:t>
      </w:r>
      <w:bookmarkStart w:id="5" w:name="_Hlk98420785"/>
      <w:r w:rsidR="00E72839" w:rsidRPr="00E72839">
        <w:t>for the dual certification</w:t>
      </w:r>
      <w:bookmarkEnd w:id="5"/>
      <w:r w:rsidR="00CE65C2" w:rsidRPr="00E72839">
        <w:t xml:space="preserve"> or the reasons why it is not practicable to get an agreement signed by </w:t>
      </w:r>
      <w:proofErr w:type="spellStart"/>
      <w:r w:rsidR="00E72839" w:rsidRPr="00E72839">
        <w:t>Brookesmith</w:t>
      </w:r>
      <w:proofErr w:type="spellEnd"/>
      <w:r w:rsidR="00E72839" w:rsidRPr="00E72839">
        <w:t xml:space="preserve"> SUD</w:t>
      </w:r>
      <w:r w:rsidR="00CE65C2" w:rsidRPr="00E72839">
        <w:t xml:space="preserve">.  If </w:t>
      </w:r>
      <w:r w:rsidR="00CE65C2" w:rsidRPr="00ED7030">
        <w:t xml:space="preserve">an agreement is submitted, it should indicate the total acreage agreed upon.  </w:t>
      </w:r>
    </w:p>
    <w:p w14:paraId="5D83F957" w14:textId="225D59D5" w:rsidR="00E72839" w:rsidRPr="00ED7030" w:rsidRDefault="00ED7030" w:rsidP="00E72839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ED7030">
        <w:t>P</w:t>
      </w:r>
      <w:r w:rsidR="00E72839" w:rsidRPr="00ED7030">
        <w:t>rovide details regarding which entity will be providing service to customers</w:t>
      </w:r>
      <w:r w:rsidRPr="00ED7030">
        <w:t xml:space="preserve"> in the requested area</w:t>
      </w:r>
      <w:r w:rsidR="00E72839" w:rsidRPr="00ED7030">
        <w:t>.</w:t>
      </w:r>
    </w:p>
    <w:p w14:paraId="2E35A233" w14:textId="644A9BA1" w:rsidR="00ED7030" w:rsidRPr="00ED7030" w:rsidRDefault="00ED7030" w:rsidP="00E72839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ED7030">
        <w:t>For a CCN amendment application there must be a request for service or service must currently be provided to the area</w:t>
      </w:r>
      <w:r w:rsidR="004E09EC">
        <w:t>.</w:t>
      </w:r>
      <w:r w:rsidRPr="00ED7030">
        <w:t xml:space="preserve"> </w:t>
      </w:r>
      <w:r w:rsidR="004E09EC">
        <w:t xml:space="preserve"> P</w:t>
      </w:r>
      <w:r w:rsidRPr="00ED7030">
        <w:t>lease provide additional details regarding the request(s) for service</w:t>
      </w:r>
      <w:r w:rsidR="004E09EC">
        <w:t xml:space="preserve"> and service currently provided</w:t>
      </w:r>
      <w:r w:rsidRPr="00ED7030">
        <w:t xml:space="preserve"> in the requested area.</w:t>
      </w:r>
    </w:p>
    <w:p w14:paraId="1017B7FA" w14:textId="11CCBB01" w:rsidR="00212712" w:rsidRDefault="00CE65C2" w:rsidP="00A264AB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ED7030">
        <w:t xml:space="preserve">Complete the requested information in Question No. </w:t>
      </w:r>
      <w:r w:rsidR="00ED7030" w:rsidRPr="00ED7030">
        <w:t>20</w:t>
      </w:r>
      <w:r w:rsidRPr="00ED7030">
        <w:t xml:space="preserve"> of the application.</w:t>
      </w:r>
      <w:r w:rsidR="00ED7030" w:rsidRPr="00ED7030">
        <w:t xml:space="preserve">  Provide the public water system identification number for the water system that will provide service to the </w:t>
      </w:r>
      <w:r w:rsidR="00323910">
        <w:t xml:space="preserve">requested </w:t>
      </w:r>
      <w:r w:rsidR="00ED7030" w:rsidRPr="00ED7030">
        <w:t>area.</w:t>
      </w:r>
    </w:p>
    <w:p w14:paraId="095A9700" w14:textId="1222D09F" w:rsidR="00CE65C2" w:rsidRPr="00ED7030" w:rsidRDefault="00212712" w:rsidP="00A264AB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>
        <w:lastRenderedPageBreak/>
        <w:t xml:space="preserve">Provide a copy of the purchase water contract from BCWID.  Also provide the full name of BCWID. </w:t>
      </w:r>
      <w:r w:rsidR="00CE65C2" w:rsidRPr="00ED7030">
        <w:t xml:space="preserve">  </w:t>
      </w:r>
    </w:p>
    <w:bookmarkEnd w:id="4"/>
    <w:p w14:paraId="735F7E97" w14:textId="77777777" w:rsidR="00417ADC" w:rsidRPr="00500730" w:rsidRDefault="00417ADC" w:rsidP="0029637C">
      <w:pPr>
        <w:rPr>
          <w:b/>
          <w:u w:val="single"/>
        </w:rPr>
      </w:pPr>
    </w:p>
    <w:p w14:paraId="31884B69" w14:textId="77777777" w:rsidR="00500730" w:rsidRPr="004B7EE1" w:rsidRDefault="00500730" w:rsidP="004B7EE1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0399E99F" w14:textId="77777777" w:rsidR="005522CB" w:rsidRDefault="005522CB" w:rsidP="005522CB"/>
    <w:p w14:paraId="6E97A198" w14:textId="38DD673F" w:rsidR="005522CB" w:rsidRDefault="00323910" w:rsidP="005522CB">
      <w:r>
        <w:t>The m</w:t>
      </w:r>
      <w:r w:rsidR="005522CB">
        <w:t xml:space="preserve">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47F27B9192B640E5A189392E351B8F0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5522CB">
            <w:rPr>
              <w:bCs/>
            </w:rPr>
            <w:t>Item 1</w:t>
          </w:r>
        </w:sdtContent>
      </w:sdt>
      <w:r w:rsidR="005522CB">
        <w:t xml:space="preserve"> on </w:t>
      </w:r>
      <w:sdt>
        <w:sdtPr>
          <w:rPr>
            <w:bCs/>
          </w:rPr>
          <w:id w:val="-806543619"/>
          <w:placeholder>
            <w:docPart w:val="864BA4944F6246BA827AEE686E6B4CA4"/>
          </w:placeholder>
          <w:date w:fullDate="2022-03-0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5522CB">
            <w:rPr>
              <w:bCs/>
            </w:rPr>
            <w:t>March 9, 2022</w:t>
          </w:r>
        </w:sdtContent>
      </w:sdt>
      <w:r w:rsidR="005522CB" w:rsidRPr="00377683">
        <w:t xml:space="preserve"> are </w:t>
      </w:r>
      <w:r w:rsidR="005522CB">
        <w:t xml:space="preserve">deficient. The maps and digital mapping data must identify the portion of dual certification the City is seeking with </w:t>
      </w:r>
      <w:proofErr w:type="spellStart"/>
      <w:r w:rsidR="005522CB">
        <w:t>Brookesmith</w:t>
      </w:r>
      <w:proofErr w:type="spellEnd"/>
      <w:r w:rsidR="005522CB">
        <w:t xml:space="preserve"> SUD (CCN No. 10435) and the portion to decertify from the City (CCN No. 11093). </w:t>
      </w:r>
    </w:p>
    <w:p w14:paraId="4A1F2A59" w14:textId="77777777" w:rsidR="005522CB" w:rsidRDefault="005522CB" w:rsidP="005522CB"/>
    <w:p w14:paraId="28A861FD" w14:textId="4D6FA8B6" w:rsidR="005522CB" w:rsidRPr="00377683" w:rsidRDefault="007C0AC9" w:rsidP="005522CB">
      <w:r>
        <w:t>Bangs</w:t>
      </w:r>
      <w:r w:rsidR="005522CB" w:rsidRPr="00D82170">
        <w:rPr>
          <w:color w:val="FF0000"/>
        </w:rPr>
        <w:t xml:space="preserve"> </w:t>
      </w:r>
      <w:r w:rsidR="005522CB" w:rsidRPr="00377683">
        <w:t xml:space="preserve">must submit the following </w:t>
      </w:r>
      <w:r w:rsidR="005522CB">
        <w:t xml:space="preserve">items </w:t>
      </w:r>
      <w:r w:rsidR="005522CB" w:rsidRPr="00377683">
        <w:t>to resolve the mapping deficiencies:</w:t>
      </w:r>
    </w:p>
    <w:p w14:paraId="5EC3EF97" w14:textId="77777777" w:rsidR="005522CB" w:rsidRPr="004E09EC" w:rsidRDefault="005522CB" w:rsidP="005522CB">
      <w:pPr>
        <w:pStyle w:val="ListParagraph"/>
        <w:numPr>
          <w:ilvl w:val="0"/>
          <w:numId w:val="4"/>
        </w:numPr>
        <w:jc w:val="both"/>
      </w:pPr>
      <w:r w:rsidRPr="004E09EC">
        <w:t>A general location map identifying only the requested area, in reference to the nearest county boundary, city, or town.</w:t>
      </w:r>
    </w:p>
    <w:p w14:paraId="1DCB550A" w14:textId="77777777" w:rsidR="005522CB" w:rsidRPr="004E09EC" w:rsidRDefault="005522CB" w:rsidP="005522CB">
      <w:pPr>
        <w:pStyle w:val="ListParagraph"/>
        <w:numPr>
          <w:ilvl w:val="0"/>
          <w:numId w:val="4"/>
        </w:numPr>
        <w:jc w:val="both"/>
      </w:pPr>
      <w:r w:rsidRPr="004E09EC">
        <w:t>A detailed map identifying only the requested area, in reference to verifiable man-made and natural landmarks, such as roads, rivers, and railroads.</w:t>
      </w:r>
    </w:p>
    <w:p w14:paraId="1C8A2AAA" w14:textId="77777777" w:rsidR="005522CB" w:rsidRPr="004E09EC" w:rsidRDefault="005522CB" w:rsidP="005522CB">
      <w:pPr>
        <w:pStyle w:val="ListParagraph"/>
        <w:numPr>
          <w:ilvl w:val="0"/>
          <w:numId w:val="4"/>
        </w:numPr>
        <w:jc w:val="both"/>
      </w:pPr>
      <w:r w:rsidRPr="004E09EC"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7B9380EA" w14:textId="77777777" w:rsidR="005522CB" w:rsidRPr="004E09EC" w:rsidRDefault="005522CB" w:rsidP="005522CB"/>
    <w:p w14:paraId="64C583F2" w14:textId="4FA82243" w:rsidR="005522CB" w:rsidRPr="004E09EC" w:rsidRDefault="005522CB" w:rsidP="005522CB">
      <w:pPr>
        <w:ind w:left="342" w:hanging="342"/>
      </w:pPr>
      <w:r w:rsidRPr="004E09EC">
        <w:t xml:space="preserve">Staff recommends </w:t>
      </w:r>
      <w:r w:rsidR="007C0AC9">
        <w:t>that Bangs</w:t>
      </w:r>
      <w:r w:rsidRPr="004E09EC">
        <w:t xml:space="preserve"> obtain additional mapping guidance from the PUC’s mapping staff,</w:t>
      </w:r>
    </w:p>
    <w:p w14:paraId="29BBA8BD" w14:textId="50A3C0CE" w:rsidR="00500730" w:rsidRPr="004E09EC" w:rsidRDefault="00CE70B2" w:rsidP="005522CB">
      <w:pPr>
        <w:ind w:left="342" w:hanging="342"/>
      </w:pPr>
      <w:sdt>
        <w:sdtPr>
          <w:alias w:val="Select ID Mapper"/>
          <w:tag w:val="Select ID Mapper"/>
          <w:id w:val="637771877"/>
          <w:placeholder>
            <w:docPart w:val="5C7DD8AD7C4F481BA9525B8A278723BE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="005522CB" w:rsidRPr="004E09EC">
            <w:t>Tracy Montes</w:t>
          </w:r>
        </w:sdtContent>
      </w:sdt>
      <w:r w:rsidR="005522CB" w:rsidRPr="004E09EC">
        <w:t xml:space="preserve"> by email at </w:t>
      </w:r>
      <w:sdt>
        <w:sdtPr>
          <w:alias w:val="Select Email"/>
          <w:tag w:val="Select Email"/>
          <w:id w:val="-920481857"/>
          <w:placeholder>
            <w:docPart w:val="F1FB93A3BD7944DD845B8806CC6FF4A6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="005522CB" w:rsidRPr="004E09EC">
            <w:t>tracy.montes@puc.texas.gov</w:t>
          </w:r>
        </w:sdtContent>
      </w:sdt>
      <w:r w:rsidR="005522CB" w:rsidRPr="004E09EC">
        <w:t xml:space="preserve"> to resolve the mapping deficiencies.</w:t>
      </w:r>
    </w:p>
    <w:p w14:paraId="3654072B" w14:textId="77777777" w:rsidR="005522CB" w:rsidRPr="004E09EC" w:rsidRDefault="005522CB" w:rsidP="005522CB">
      <w:pPr>
        <w:pStyle w:val="NoSpacing"/>
        <w:jc w:val="both"/>
        <w:rPr>
          <w:highlight w:val="yellow"/>
        </w:rPr>
      </w:pPr>
    </w:p>
    <w:p w14:paraId="1F452FDB" w14:textId="3CF2331A" w:rsidR="00500730" w:rsidRPr="004E09EC" w:rsidRDefault="00500730" w:rsidP="00500730">
      <w:pPr>
        <w:pStyle w:val="NoSpacing"/>
        <w:jc w:val="both"/>
      </w:pPr>
      <w:r w:rsidRPr="004E09EC">
        <w:t xml:space="preserve">Staff will need at least 30 days to review the documentation, maps, and digital data provided by </w:t>
      </w:r>
      <w:r w:rsidR="007C0AC9">
        <w:t>Bangs</w:t>
      </w:r>
      <w:r w:rsidR="00C9788C" w:rsidRPr="004E09EC">
        <w:t xml:space="preserve"> </w:t>
      </w:r>
      <w:r w:rsidRPr="004E09EC">
        <w:t xml:space="preserve">and </w:t>
      </w:r>
      <w:r w:rsidR="00C9788C" w:rsidRPr="004E09EC">
        <w:t>draft</w:t>
      </w:r>
      <w:r w:rsidRPr="004E09EC">
        <w:t xml:space="preserve"> </w:t>
      </w:r>
      <w:r w:rsidR="00E23101" w:rsidRPr="004E09EC">
        <w:t>a</w:t>
      </w:r>
      <w:r w:rsidRPr="004E09EC">
        <w:t xml:space="preserve"> recommendation.</w:t>
      </w:r>
    </w:p>
    <w:p w14:paraId="3C49AC31" w14:textId="77777777" w:rsidR="004D01C1" w:rsidRDefault="004D01C1" w:rsidP="004D01C1">
      <w:pPr>
        <w:pStyle w:val="NoSpacing"/>
        <w:jc w:val="both"/>
      </w:pPr>
    </w:p>
    <w:p w14:paraId="715FA026" w14:textId="77777777" w:rsidR="004D01C1" w:rsidRPr="005A5D0E" w:rsidRDefault="004D01C1" w:rsidP="004D01C1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7C8FD586" w14:textId="77777777" w:rsidR="00952AD4" w:rsidRDefault="00952AD4" w:rsidP="00500730">
      <w:pPr>
        <w:pStyle w:val="NoSpacing"/>
        <w:jc w:val="both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44C28" w14:textId="77777777" w:rsidR="00CE70B2" w:rsidRDefault="00CE70B2">
      <w:r>
        <w:separator/>
      </w:r>
    </w:p>
  </w:endnote>
  <w:endnote w:type="continuationSeparator" w:id="0">
    <w:p w14:paraId="4B449AE8" w14:textId="77777777" w:rsidR="00CE70B2" w:rsidRDefault="00CE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65C7" w14:textId="77777777" w:rsidR="00CE70B2" w:rsidRDefault="00CE70B2">
      <w:r>
        <w:separator/>
      </w:r>
    </w:p>
  </w:footnote>
  <w:footnote w:type="continuationSeparator" w:id="0">
    <w:p w14:paraId="513DE6C1" w14:textId="77777777" w:rsidR="00CE70B2" w:rsidRDefault="00CE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CD3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1E0FA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74AF8E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23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0F22E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2"/>
    <w:rsid w:val="0010527D"/>
    <w:rsid w:val="00116570"/>
    <w:rsid w:val="00157E64"/>
    <w:rsid w:val="00173D32"/>
    <w:rsid w:val="001B6C89"/>
    <w:rsid w:val="00212712"/>
    <w:rsid w:val="002338DA"/>
    <w:rsid w:val="00240468"/>
    <w:rsid w:val="0028111B"/>
    <w:rsid w:val="0028502C"/>
    <w:rsid w:val="0029637C"/>
    <w:rsid w:val="002C00B8"/>
    <w:rsid w:val="002D5D93"/>
    <w:rsid w:val="002F0D02"/>
    <w:rsid w:val="00302556"/>
    <w:rsid w:val="00323910"/>
    <w:rsid w:val="00375626"/>
    <w:rsid w:val="003F56CC"/>
    <w:rsid w:val="00417ADC"/>
    <w:rsid w:val="004249AC"/>
    <w:rsid w:val="00480A87"/>
    <w:rsid w:val="004B7EE1"/>
    <w:rsid w:val="004D01C1"/>
    <w:rsid w:val="004E09EC"/>
    <w:rsid w:val="00500730"/>
    <w:rsid w:val="005522CB"/>
    <w:rsid w:val="0055652B"/>
    <w:rsid w:val="005C2F7E"/>
    <w:rsid w:val="007C0AC9"/>
    <w:rsid w:val="007E4EE0"/>
    <w:rsid w:val="008262FF"/>
    <w:rsid w:val="0083761B"/>
    <w:rsid w:val="00851C79"/>
    <w:rsid w:val="008C469B"/>
    <w:rsid w:val="00900C39"/>
    <w:rsid w:val="0091083F"/>
    <w:rsid w:val="00952AD4"/>
    <w:rsid w:val="00A205D8"/>
    <w:rsid w:val="00A264AB"/>
    <w:rsid w:val="00A7691E"/>
    <w:rsid w:val="00AF752A"/>
    <w:rsid w:val="00B56DD2"/>
    <w:rsid w:val="00C266F0"/>
    <w:rsid w:val="00C34031"/>
    <w:rsid w:val="00C9788C"/>
    <w:rsid w:val="00CE3EDC"/>
    <w:rsid w:val="00CE65C2"/>
    <w:rsid w:val="00CE70B2"/>
    <w:rsid w:val="00CF5D14"/>
    <w:rsid w:val="00D6251A"/>
    <w:rsid w:val="00DA36E8"/>
    <w:rsid w:val="00E23101"/>
    <w:rsid w:val="00E63D88"/>
    <w:rsid w:val="00E72839"/>
    <w:rsid w:val="00EA5690"/>
    <w:rsid w:val="00ED7030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332C92"/>
  <w15:chartTrackingRefBased/>
  <w15:docId w15:val="{4988CABF-EFA2-465A-A1B3-EB8F1B65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522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1496B6E17A4B90B911639463EA6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49F1C-82E2-4F9F-A56D-1810EB3F7ABC}"/>
      </w:docPartPr>
      <w:docPartBody>
        <w:p w:rsidR="002164A9" w:rsidRDefault="00671168">
          <w:pPr>
            <w:pStyle w:val="901496B6E17A4B90B911639463EA6F42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7F27B9192B640E5A189392E351B8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06A23-73A7-4895-93C1-2408A0CC4ADE}"/>
      </w:docPartPr>
      <w:docPartBody>
        <w:p w:rsidR="002164A9" w:rsidRDefault="00671168" w:rsidP="00671168">
          <w:pPr>
            <w:pStyle w:val="47F27B9192B640E5A189392E351B8F0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864BA4944F6246BA827AEE686E6B4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9A507-D74C-4172-8F85-B77BFD11EFDE}"/>
      </w:docPartPr>
      <w:docPartBody>
        <w:p w:rsidR="002164A9" w:rsidRDefault="00671168" w:rsidP="00671168">
          <w:pPr>
            <w:pStyle w:val="864BA4944F6246BA827AEE686E6B4CA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5C7DD8AD7C4F481BA9525B8A2787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7D093-8F17-4DD4-8E1C-A5047414279E}"/>
      </w:docPartPr>
      <w:docPartBody>
        <w:p w:rsidR="002164A9" w:rsidRDefault="00671168" w:rsidP="00671168">
          <w:pPr>
            <w:pStyle w:val="5C7DD8AD7C4F481BA9525B8A278723BE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F1FB93A3BD7944DD845B8806CC6FF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8F741-6B53-4A16-AB64-A2D739924848}"/>
      </w:docPartPr>
      <w:docPartBody>
        <w:p w:rsidR="002164A9" w:rsidRDefault="00671168" w:rsidP="00671168">
          <w:pPr>
            <w:pStyle w:val="F1FB93A3BD7944DD845B8806CC6FF4A6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68"/>
    <w:rsid w:val="002164A9"/>
    <w:rsid w:val="00671168"/>
    <w:rsid w:val="00F001CD"/>
    <w:rsid w:val="00F7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168"/>
    <w:rPr>
      <w:color w:val="808080"/>
    </w:rPr>
  </w:style>
  <w:style w:type="paragraph" w:customStyle="1" w:styleId="901496B6E17A4B90B911639463EA6F42">
    <w:name w:val="901496B6E17A4B90B911639463EA6F42"/>
  </w:style>
  <w:style w:type="paragraph" w:customStyle="1" w:styleId="47F27B9192B640E5A189392E351B8F0E">
    <w:name w:val="47F27B9192B640E5A189392E351B8F0E"/>
    <w:rsid w:val="00671168"/>
  </w:style>
  <w:style w:type="paragraph" w:customStyle="1" w:styleId="864BA4944F6246BA827AEE686E6B4CA4">
    <w:name w:val="864BA4944F6246BA827AEE686E6B4CA4"/>
    <w:rsid w:val="00671168"/>
  </w:style>
  <w:style w:type="paragraph" w:customStyle="1" w:styleId="5C7DD8AD7C4F481BA9525B8A278723BE">
    <w:name w:val="5C7DD8AD7C4F481BA9525B8A278723BE"/>
    <w:rsid w:val="00671168"/>
  </w:style>
  <w:style w:type="paragraph" w:customStyle="1" w:styleId="F1FB93A3BD7944DD845B8806CC6FF4A6">
    <w:name w:val="F1FB93A3BD7944DD845B8806CC6FF4A6"/>
    <w:rsid w:val="006711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Merritt Lander</cp:lastModifiedBy>
  <cp:revision>4</cp:revision>
  <cp:lastPrinted>2014-10-31T15:06:00Z</cp:lastPrinted>
  <dcterms:created xsi:type="dcterms:W3CDTF">2022-04-06T12:32:00Z</dcterms:created>
  <dcterms:modified xsi:type="dcterms:W3CDTF">2022-04-08T22:10:00Z</dcterms:modified>
</cp:coreProperties>
</file>